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41"/>
        <w:tblW w:w="7398" w:type="dxa"/>
        <w:tblLayout w:type="fixed"/>
        <w:tblLook w:val="04A0" w:firstRow="1" w:lastRow="0" w:firstColumn="1" w:lastColumn="0" w:noHBand="0" w:noVBand="1"/>
      </w:tblPr>
      <w:tblGrid>
        <w:gridCol w:w="629"/>
        <w:gridCol w:w="552"/>
        <w:gridCol w:w="5074"/>
        <w:gridCol w:w="1143"/>
      </w:tblGrid>
      <w:tr w:rsidR="00A767A9" w14:paraId="56729698" w14:textId="77777777" w:rsidTr="00A767A9">
        <w:trPr>
          <w:trHeight w:val="266"/>
        </w:trPr>
        <w:tc>
          <w:tcPr>
            <w:tcW w:w="1181" w:type="dxa"/>
            <w:gridSpan w:val="2"/>
          </w:tcPr>
          <w:p w14:paraId="6F2A3184" w14:textId="77777777" w:rsidR="00A767A9" w:rsidRDefault="00A767A9" w:rsidP="00A767A9">
            <w:pPr>
              <w:jc w:val="center"/>
            </w:pPr>
            <w:r>
              <w:t>S. No.</w:t>
            </w:r>
          </w:p>
        </w:tc>
        <w:tc>
          <w:tcPr>
            <w:tcW w:w="5074" w:type="dxa"/>
          </w:tcPr>
          <w:p w14:paraId="40BA7CF4" w14:textId="77777777" w:rsidR="00A767A9" w:rsidRDefault="00A767A9" w:rsidP="00A767A9">
            <w:pPr>
              <w:jc w:val="center"/>
            </w:pPr>
            <w:r>
              <w:t>Items</w:t>
            </w:r>
          </w:p>
        </w:tc>
        <w:tc>
          <w:tcPr>
            <w:tcW w:w="1143" w:type="dxa"/>
          </w:tcPr>
          <w:p w14:paraId="4D587AFA" w14:textId="77777777" w:rsidR="00A767A9" w:rsidRDefault="00A767A9" w:rsidP="00A767A9">
            <w:pPr>
              <w:jc w:val="both"/>
            </w:pPr>
            <w:r>
              <w:t xml:space="preserve">Available </w:t>
            </w:r>
          </w:p>
        </w:tc>
      </w:tr>
      <w:tr w:rsidR="00A767A9" w14:paraId="29D5A744" w14:textId="77777777" w:rsidTr="00A767A9">
        <w:trPr>
          <w:trHeight w:val="283"/>
        </w:trPr>
        <w:tc>
          <w:tcPr>
            <w:tcW w:w="629" w:type="dxa"/>
          </w:tcPr>
          <w:p w14:paraId="050833E4" w14:textId="77777777" w:rsidR="00A767A9" w:rsidRDefault="00A767A9" w:rsidP="00A767A9">
            <w:pPr>
              <w:jc w:val="both"/>
            </w:pPr>
            <w:r>
              <w:t>1</w:t>
            </w:r>
          </w:p>
        </w:tc>
        <w:tc>
          <w:tcPr>
            <w:tcW w:w="5626" w:type="dxa"/>
            <w:gridSpan w:val="2"/>
          </w:tcPr>
          <w:p w14:paraId="26BB702C" w14:textId="77777777" w:rsidR="00A767A9" w:rsidRDefault="00A767A9" w:rsidP="00A767A9">
            <w:pPr>
              <w:jc w:val="both"/>
            </w:pPr>
            <w:r>
              <w:t>Weighing Machine (Dial Type)</w:t>
            </w:r>
          </w:p>
        </w:tc>
        <w:tc>
          <w:tcPr>
            <w:tcW w:w="1143" w:type="dxa"/>
          </w:tcPr>
          <w:p w14:paraId="7FCB0041" w14:textId="0087E289" w:rsidR="00A767A9" w:rsidRDefault="00A767A9" w:rsidP="00A767A9">
            <w:pPr>
              <w:jc w:val="both"/>
            </w:pPr>
            <w:r>
              <w:t>0</w:t>
            </w:r>
            <w:r w:rsidR="002A6025">
              <w:t>2</w:t>
            </w:r>
          </w:p>
        </w:tc>
      </w:tr>
      <w:tr w:rsidR="00A767A9" w14:paraId="3D4EC3AA" w14:textId="77777777" w:rsidTr="00A767A9">
        <w:trPr>
          <w:trHeight w:val="266"/>
        </w:trPr>
        <w:tc>
          <w:tcPr>
            <w:tcW w:w="629" w:type="dxa"/>
          </w:tcPr>
          <w:p w14:paraId="047E93AE" w14:textId="77777777" w:rsidR="00A767A9" w:rsidRDefault="00A767A9" w:rsidP="00A767A9">
            <w:pPr>
              <w:jc w:val="both"/>
            </w:pPr>
            <w:r>
              <w:t>2</w:t>
            </w:r>
          </w:p>
        </w:tc>
        <w:tc>
          <w:tcPr>
            <w:tcW w:w="5626" w:type="dxa"/>
            <w:gridSpan w:val="2"/>
          </w:tcPr>
          <w:p w14:paraId="06F421A1" w14:textId="77777777" w:rsidR="00A767A9" w:rsidRDefault="00A767A9" w:rsidP="00A767A9">
            <w:pPr>
              <w:jc w:val="both"/>
            </w:pPr>
            <w:r>
              <w:t xml:space="preserve">Equipment for reporting height </w:t>
            </w:r>
          </w:p>
        </w:tc>
        <w:tc>
          <w:tcPr>
            <w:tcW w:w="1143" w:type="dxa"/>
          </w:tcPr>
          <w:p w14:paraId="5EBABF6E" w14:textId="77777777" w:rsidR="00A767A9" w:rsidRDefault="00A767A9" w:rsidP="00A767A9">
            <w:pPr>
              <w:jc w:val="both"/>
            </w:pPr>
            <w:r>
              <w:t>01</w:t>
            </w:r>
          </w:p>
        </w:tc>
      </w:tr>
      <w:tr w:rsidR="00A767A9" w14:paraId="532DA5A4" w14:textId="77777777" w:rsidTr="00A767A9">
        <w:trPr>
          <w:trHeight w:val="283"/>
        </w:trPr>
        <w:tc>
          <w:tcPr>
            <w:tcW w:w="629" w:type="dxa"/>
          </w:tcPr>
          <w:p w14:paraId="11B52F65" w14:textId="77777777" w:rsidR="00A767A9" w:rsidRDefault="00A767A9" w:rsidP="00A767A9">
            <w:pPr>
              <w:jc w:val="both"/>
            </w:pPr>
            <w:r>
              <w:t>3</w:t>
            </w:r>
          </w:p>
        </w:tc>
        <w:tc>
          <w:tcPr>
            <w:tcW w:w="5626" w:type="dxa"/>
            <w:gridSpan w:val="2"/>
          </w:tcPr>
          <w:p w14:paraId="6EE7F8F9" w14:textId="77777777" w:rsidR="00A767A9" w:rsidRDefault="00A767A9" w:rsidP="00A767A9">
            <w:pPr>
              <w:jc w:val="both"/>
            </w:pPr>
            <w:proofErr w:type="spellStart"/>
            <w:r>
              <w:t>Warnier</w:t>
            </w:r>
            <w:proofErr w:type="spellEnd"/>
            <w:r>
              <w:t xml:space="preserve"> and Other Caliper </w:t>
            </w:r>
          </w:p>
        </w:tc>
        <w:tc>
          <w:tcPr>
            <w:tcW w:w="1143" w:type="dxa"/>
          </w:tcPr>
          <w:p w14:paraId="54476D01" w14:textId="77777777" w:rsidR="00A767A9" w:rsidRDefault="00A767A9" w:rsidP="00A767A9">
            <w:pPr>
              <w:jc w:val="both"/>
            </w:pPr>
            <w:r>
              <w:t>01</w:t>
            </w:r>
          </w:p>
        </w:tc>
      </w:tr>
      <w:tr w:rsidR="00A767A9" w14:paraId="4DFDF567" w14:textId="77777777" w:rsidTr="00A767A9">
        <w:trPr>
          <w:trHeight w:val="266"/>
        </w:trPr>
        <w:tc>
          <w:tcPr>
            <w:tcW w:w="629" w:type="dxa"/>
            <w:vMerge w:val="restart"/>
          </w:tcPr>
          <w:p w14:paraId="19385C19" w14:textId="77777777" w:rsidR="00A767A9" w:rsidRDefault="00A767A9" w:rsidP="00A767A9">
            <w:pPr>
              <w:jc w:val="both"/>
            </w:pPr>
            <w:r>
              <w:t>4</w:t>
            </w:r>
          </w:p>
        </w:tc>
        <w:tc>
          <w:tcPr>
            <w:tcW w:w="5626" w:type="dxa"/>
            <w:gridSpan w:val="2"/>
          </w:tcPr>
          <w:p w14:paraId="2231E48E" w14:textId="77777777" w:rsidR="00A767A9" w:rsidRDefault="00A767A9" w:rsidP="00A767A9">
            <w:pPr>
              <w:jc w:val="both"/>
            </w:pPr>
            <w:r>
              <w:t xml:space="preserve">Weapons </w:t>
            </w:r>
          </w:p>
        </w:tc>
        <w:tc>
          <w:tcPr>
            <w:tcW w:w="1143" w:type="dxa"/>
          </w:tcPr>
          <w:p w14:paraId="6F19DB46" w14:textId="67185883" w:rsidR="00A767A9" w:rsidRDefault="002A6025" w:rsidP="00A767A9">
            <w:pPr>
              <w:jc w:val="both"/>
            </w:pPr>
            <w:r>
              <w:t>37</w:t>
            </w:r>
          </w:p>
        </w:tc>
      </w:tr>
      <w:tr w:rsidR="00A767A9" w14:paraId="159950C6" w14:textId="77777777" w:rsidTr="00A767A9">
        <w:trPr>
          <w:trHeight w:val="233"/>
        </w:trPr>
        <w:tc>
          <w:tcPr>
            <w:tcW w:w="629" w:type="dxa"/>
            <w:vMerge/>
          </w:tcPr>
          <w:p w14:paraId="22BC5CB1" w14:textId="77777777" w:rsidR="00A767A9" w:rsidRDefault="00A767A9" w:rsidP="00A767A9">
            <w:pPr>
              <w:jc w:val="both"/>
            </w:pPr>
          </w:p>
        </w:tc>
        <w:tc>
          <w:tcPr>
            <w:tcW w:w="5626" w:type="dxa"/>
            <w:gridSpan w:val="2"/>
          </w:tcPr>
          <w:p w14:paraId="2F3CB7D6" w14:textId="77777777" w:rsidR="00A767A9" w:rsidRDefault="00A767A9" w:rsidP="00A767A9">
            <w:r>
              <w:t xml:space="preserve">Blunt </w:t>
            </w:r>
          </w:p>
        </w:tc>
        <w:tc>
          <w:tcPr>
            <w:tcW w:w="1143" w:type="dxa"/>
          </w:tcPr>
          <w:p w14:paraId="476555CC" w14:textId="43847EA1" w:rsidR="00A767A9" w:rsidRDefault="002A6025" w:rsidP="00A767A9">
            <w:pPr>
              <w:jc w:val="both"/>
            </w:pPr>
            <w:r>
              <w:t>19</w:t>
            </w:r>
          </w:p>
        </w:tc>
      </w:tr>
      <w:tr w:rsidR="00A767A9" w14:paraId="225CCDE8" w14:textId="77777777" w:rsidTr="00A767A9">
        <w:trPr>
          <w:trHeight w:val="266"/>
        </w:trPr>
        <w:tc>
          <w:tcPr>
            <w:tcW w:w="629" w:type="dxa"/>
            <w:vMerge/>
          </w:tcPr>
          <w:p w14:paraId="35BC715B" w14:textId="77777777" w:rsidR="00A767A9" w:rsidRDefault="00A767A9" w:rsidP="00A767A9">
            <w:pPr>
              <w:jc w:val="both"/>
            </w:pPr>
          </w:p>
        </w:tc>
        <w:tc>
          <w:tcPr>
            <w:tcW w:w="5626" w:type="dxa"/>
            <w:gridSpan w:val="2"/>
          </w:tcPr>
          <w:p w14:paraId="19557718" w14:textId="77777777" w:rsidR="00A767A9" w:rsidRDefault="00A767A9" w:rsidP="00A767A9">
            <w:r>
              <w:t xml:space="preserve">Sharp </w:t>
            </w:r>
          </w:p>
        </w:tc>
        <w:tc>
          <w:tcPr>
            <w:tcW w:w="1143" w:type="dxa"/>
          </w:tcPr>
          <w:p w14:paraId="7EC68EAF" w14:textId="0850C284" w:rsidR="00A767A9" w:rsidRDefault="002A6025" w:rsidP="00A767A9">
            <w:pPr>
              <w:jc w:val="both"/>
            </w:pPr>
            <w:r>
              <w:t>13</w:t>
            </w:r>
          </w:p>
        </w:tc>
      </w:tr>
      <w:tr w:rsidR="00A767A9" w14:paraId="6AF6996A" w14:textId="77777777" w:rsidTr="00A767A9">
        <w:trPr>
          <w:trHeight w:val="197"/>
        </w:trPr>
        <w:tc>
          <w:tcPr>
            <w:tcW w:w="629" w:type="dxa"/>
            <w:vMerge/>
          </w:tcPr>
          <w:p w14:paraId="5D53FA59" w14:textId="77777777" w:rsidR="00A767A9" w:rsidRDefault="00A767A9" w:rsidP="00A767A9">
            <w:pPr>
              <w:jc w:val="both"/>
            </w:pPr>
          </w:p>
        </w:tc>
        <w:tc>
          <w:tcPr>
            <w:tcW w:w="5626" w:type="dxa"/>
            <w:gridSpan w:val="2"/>
          </w:tcPr>
          <w:p w14:paraId="79B80397" w14:textId="77777777" w:rsidR="00A767A9" w:rsidRDefault="00A767A9" w:rsidP="00A767A9">
            <w:r>
              <w:t xml:space="preserve">Pointed </w:t>
            </w:r>
          </w:p>
        </w:tc>
        <w:tc>
          <w:tcPr>
            <w:tcW w:w="1143" w:type="dxa"/>
          </w:tcPr>
          <w:p w14:paraId="236EC133" w14:textId="4973704C" w:rsidR="00A767A9" w:rsidRDefault="002A6025" w:rsidP="00A767A9">
            <w:pPr>
              <w:jc w:val="both"/>
            </w:pPr>
            <w:r>
              <w:t>05</w:t>
            </w:r>
          </w:p>
        </w:tc>
      </w:tr>
      <w:tr w:rsidR="00A767A9" w14:paraId="6A9618FE" w14:textId="77777777" w:rsidTr="00A767A9">
        <w:trPr>
          <w:trHeight w:val="266"/>
        </w:trPr>
        <w:tc>
          <w:tcPr>
            <w:tcW w:w="629" w:type="dxa"/>
          </w:tcPr>
          <w:p w14:paraId="11687A30" w14:textId="77777777" w:rsidR="00A767A9" w:rsidRDefault="00A767A9" w:rsidP="00A767A9">
            <w:pPr>
              <w:jc w:val="both"/>
            </w:pPr>
            <w:r>
              <w:t>5</w:t>
            </w:r>
          </w:p>
        </w:tc>
        <w:tc>
          <w:tcPr>
            <w:tcW w:w="5626" w:type="dxa"/>
            <w:gridSpan w:val="2"/>
          </w:tcPr>
          <w:p w14:paraId="70242E85" w14:textId="77777777" w:rsidR="00A767A9" w:rsidRDefault="00A767A9" w:rsidP="00A767A9">
            <w:pPr>
              <w:jc w:val="both"/>
            </w:pPr>
            <w:r>
              <w:t xml:space="preserve">MODELS </w:t>
            </w:r>
          </w:p>
        </w:tc>
        <w:tc>
          <w:tcPr>
            <w:tcW w:w="1143" w:type="dxa"/>
          </w:tcPr>
          <w:p w14:paraId="37198F2A" w14:textId="01AEE20E" w:rsidR="00A767A9" w:rsidRDefault="00A767A9" w:rsidP="00A767A9">
            <w:pPr>
              <w:jc w:val="both"/>
            </w:pPr>
            <w:r>
              <w:t>1</w:t>
            </w:r>
            <w:r w:rsidR="002A6025">
              <w:t>5</w:t>
            </w:r>
          </w:p>
        </w:tc>
      </w:tr>
      <w:tr w:rsidR="00A767A9" w14:paraId="3FBA2289" w14:textId="77777777" w:rsidTr="00A767A9">
        <w:trPr>
          <w:trHeight w:val="283"/>
        </w:trPr>
        <w:tc>
          <w:tcPr>
            <w:tcW w:w="629" w:type="dxa"/>
          </w:tcPr>
          <w:p w14:paraId="1B49C734" w14:textId="77777777" w:rsidR="00A767A9" w:rsidRDefault="00A767A9" w:rsidP="00A767A9">
            <w:pPr>
              <w:jc w:val="both"/>
            </w:pPr>
            <w:r>
              <w:t>6</w:t>
            </w:r>
          </w:p>
        </w:tc>
        <w:tc>
          <w:tcPr>
            <w:tcW w:w="5626" w:type="dxa"/>
            <w:gridSpan w:val="2"/>
          </w:tcPr>
          <w:p w14:paraId="786BE430" w14:textId="77777777" w:rsidR="00A767A9" w:rsidRDefault="00A767A9" w:rsidP="00A767A9">
            <w:pPr>
              <w:jc w:val="both"/>
            </w:pPr>
            <w:r>
              <w:t xml:space="preserve">SPECIMENS- Organic, Inorganic, Poison &amp; Chemicals) </w:t>
            </w:r>
          </w:p>
        </w:tc>
        <w:tc>
          <w:tcPr>
            <w:tcW w:w="1143" w:type="dxa"/>
          </w:tcPr>
          <w:p w14:paraId="5E1DFE85" w14:textId="30E25DBE" w:rsidR="00A767A9" w:rsidRDefault="00A767A9" w:rsidP="00A767A9">
            <w:pPr>
              <w:jc w:val="both"/>
            </w:pPr>
            <w:r>
              <w:t>3</w:t>
            </w:r>
            <w:r w:rsidR="002A6025">
              <w:t>5</w:t>
            </w:r>
            <w:bookmarkStart w:id="0" w:name="_GoBack"/>
            <w:bookmarkEnd w:id="0"/>
          </w:p>
        </w:tc>
      </w:tr>
      <w:tr w:rsidR="00A767A9" w14:paraId="3E05B48A" w14:textId="77777777" w:rsidTr="00A767A9">
        <w:trPr>
          <w:trHeight w:val="281"/>
        </w:trPr>
        <w:tc>
          <w:tcPr>
            <w:tcW w:w="7398" w:type="dxa"/>
            <w:gridSpan w:val="4"/>
          </w:tcPr>
          <w:p w14:paraId="62CBC306" w14:textId="77777777" w:rsidR="00A767A9" w:rsidRPr="0003664E" w:rsidRDefault="00A767A9" w:rsidP="00A767A9">
            <w:pPr>
              <w:jc w:val="center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Act / legislations (including Medico legal) and Regulations available</w:t>
            </w:r>
          </w:p>
        </w:tc>
      </w:tr>
      <w:tr w:rsidR="00A767A9" w14:paraId="1155F40A" w14:textId="77777777" w:rsidTr="00A767A9">
        <w:trPr>
          <w:trHeight w:val="297"/>
        </w:trPr>
        <w:tc>
          <w:tcPr>
            <w:tcW w:w="629" w:type="dxa"/>
          </w:tcPr>
          <w:p w14:paraId="7BEBF988" w14:textId="77777777" w:rsidR="00A767A9" w:rsidRDefault="00A767A9" w:rsidP="00A767A9">
            <w:pPr>
              <w:jc w:val="both"/>
            </w:pPr>
            <w:r>
              <w:t>1</w:t>
            </w:r>
          </w:p>
        </w:tc>
        <w:tc>
          <w:tcPr>
            <w:tcW w:w="5626" w:type="dxa"/>
            <w:gridSpan w:val="2"/>
          </w:tcPr>
          <w:p w14:paraId="26D0C9B9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Homoeopathic Central Council Act 1973</w:t>
            </w:r>
          </w:p>
        </w:tc>
        <w:tc>
          <w:tcPr>
            <w:tcW w:w="1143" w:type="dxa"/>
          </w:tcPr>
          <w:p w14:paraId="32D786AA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0A17E5D3" w14:textId="77777777" w:rsidTr="00A767A9">
        <w:trPr>
          <w:trHeight w:val="297"/>
        </w:trPr>
        <w:tc>
          <w:tcPr>
            <w:tcW w:w="629" w:type="dxa"/>
          </w:tcPr>
          <w:p w14:paraId="297FD3AA" w14:textId="77777777" w:rsidR="00A767A9" w:rsidRDefault="00A767A9" w:rsidP="00A767A9">
            <w:pPr>
              <w:jc w:val="both"/>
            </w:pPr>
            <w:r>
              <w:t>2</w:t>
            </w:r>
          </w:p>
        </w:tc>
        <w:tc>
          <w:tcPr>
            <w:tcW w:w="5626" w:type="dxa"/>
            <w:gridSpan w:val="2"/>
          </w:tcPr>
          <w:p w14:paraId="27E7E4CB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Consumer Protection Act 1986</w:t>
            </w:r>
          </w:p>
        </w:tc>
        <w:tc>
          <w:tcPr>
            <w:tcW w:w="1143" w:type="dxa"/>
          </w:tcPr>
          <w:p w14:paraId="064116E4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41FD6451" w14:textId="77777777" w:rsidTr="00A767A9">
        <w:trPr>
          <w:trHeight w:val="297"/>
        </w:trPr>
        <w:tc>
          <w:tcPr>
            <w:tcW w:w="629" w:type="dxa"/>
          </w:tcPr>
          <w:p w14:paraId="51D87D95" w14:textId="77777777" w:rsidR="00A767A9" w:rsidRDefault="00A767A9" w:rsidP="00A767A9">
            <w:pPr>
              <w:jc w:val="both"/>
            </w:pPr>
            <w:r>
              <w:t>3</w:t>
            </w:r>
          </w:p>
        </w:tc>
        <w:tc>
          <w:tcPr>
            <w:tcW w:w="5626" w:type="dxa"/>
            <w:gridSpan w:val="2"/>
          </w:tcPr>
          <w:p w14:paraId="7956A43A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Workmen’s Compensation Act 1923</w:t>
            </w:r>
          </w:p>
        </w:tc>
        <w:tc>
          <w:tcPr>
            <w:tcW w:w="1143" w:type="dxa"/>
          </w:tcPr>
          <w:p w14:paraId="0BE742E1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0EC2F92D" w14:textId="77777777" w:rsidTr="00A767A9">
        <w:trPr>
          <w:trHeight w:val="297"/>
        </w:trPr>
        <w:tc>
          <w:tcPr>
            <w:tcW w:w="629" w:type="dxa"/>
          </w:tcPr>
          <w:p w14:paraId="30FE4235" w14:textId="77777777" w:rsidR="00A767A9" w:rsidRDefault="00A767A9" w:rsidP="00A767A9">
            <w:pPr>
              <w:jc w:val="both"/>
            </w:pPr>
            <w:r>
              <w:t>4</w:t>
            </w:r>
          </w:p>
        </w:tc>
        <w:tc>
          <w:tcPr>
            <w:tcW w:w="5626" w:type="dxa"/>
            <w:gridSpan w:val="2"/>
          </w:tcPr>
          <w:p w14:paraId="253EA95F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Employees State Insurance Act, 1948</w:t>
            </w:r>
          </w:p>
        </w:tc>
        <w:tc>
          <w:tcPr>
            <w:tcW w:w="1143" w:type="dxa"/>
          </w:tcPr>
          <w:p w14:paraId="6FF46B3D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73DE5EA4" w14:textId="77777777" w:rsidTr="00A767A9">
        <w:trPr>
          <w:trHeight w:val="297"/>
        </w:trPr>
        <w:tc>
          <w:tcPr>
            <w:tcW w:w="629" w:type="dxa"/>
          </w:tcPr>
          <w:p w14:paraId="68DDEA1E" w14:textId="77777777" w:rsidR="00A767A9" w:rsidRDefault="00A767A9" w:rsidP="00A767A9">
            <w:pPr>
              <w:jc w:val="both"/>
            </w:pPr>
            <w:r>
              <w:t>5</w:t>
            </w:r>
          </w:p>
        </w:tc>
        <w:tc>
          <w:tcPr>
            <w:tcW w:w="5626" w:type="dxa"/>
            <w:gridSpan w:val="2"/>
          </w:tcPr>
          <w:p w14:paraId="246B78A3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Medical Termination of Pregnancy Act, 1971</w:t>
            </w:r>
          </w:p>
        </w:tc>
        <w:tc>
          <w:tcPr>
            <w:tcW w:w="1143" w:type="dxa"/>
          </w:tcPr>
          <w:p w14:paraId="49FFC2BB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77D75C38" w14:textId="77777777" w:rsidTr="00A767A9">
        <w:trPr>
          <w:trHeight w:val="297"/>
        </w:trPr>
        <w:tc>
          <w:tcPr>
            <w:tcW w:w="629" w:type="dxa"/>
          </w:tcPr>
          <w:p w14:paraId="34E1AA32" w14:textId="77777777" w:rsidR="00A767A9" w:rsidRDefault="00A767A9" w:rsidP="00A767A9">
            <w:pPr>
              <w:jc w:val="both"/>
            </w:pPr>
            <w:r>
              <w:t>6</w:t>
            </w:r>
          </w:p>
        </w:tc>
        <w:tc>
          <w:tcPr>
            <w:tcW w:w="5626" w:type="dxa"/>
            <w:gridSpan w:val="2"/>
          </w:tcPr>
          <w:p w14:paraId="504B1A4D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Dangerous Drug Act.</w:t>
            </w:r>
          </w:p>
        </w:tc>
        <w:tc>
          <w:tcPr>
            <w:tcW w:w="1143" w:type="dxa"/>
          </w:tcPr>
          <w:p w14:paraId="6C3CE984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34B41D0E" w14:textId="77777777" w:rsidTr="00A767A9">
        <w:trPr>
          <w:trHeight w:val="297"/>
        </w:trPr>
        <w:tc>
          <w:tcPr>
            <w:tcW w:w="629" w:type="dxa"/>
          </w:tcPr>
          <w:p w14:paraId="1BF9C682" w14:textId="77777777" w:rsidR="00A767A9" w:rsidRDefault="00A767A9" w:rsidP="00A767A9">
            <w:pPr>
              <w:jc w:val="both"/>
            </w:pPr>
            <w:r>
              <w:t>7</w:t>
            </w:r>
          </w:p>
        </w:tc>
        <w:tc>
          <w:tcPr>
            <w:tcW w:w="5626" w:type="dxa"/>
            <w:gridSpan w:val="2"/>
          </w:tcPr>
          <w:p w14:paraId="58412DEF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Mental Health Act, 1987 </w:t>
            </w:r>
          </w:p>
        </w:tc>
        <w:tc>
          <w:tcPr>
            <w:tcW w:w="1143" w:type="dxa"/>
          </w:tcPr>
          <w:p w14:paraId="578C1951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1FAC9939" w14:textId="77777777" w:rsidTr="00A767A9">
        <w:trPr>
          <w:trHeight w:val="297"/>
        </w:trPr>
        <w:tc>
          <w:tcPr>
            <w:tcW w:w="629" w:type="dxa"/>
          </w:tcPr>
          <w:p w14:paraId="7CCB79C0" w14:textId="77777777" w:rsidR="00A767A9" w:rsidRDefault="00A767A9" w:rsidP="00A767A9">
            <w:pPr>
              <w:jc w:val="both"/>
            </w:pPr>
            <w:r>
              <w:t>8</w:t>
            </w:r>
          </w:p>
        </w:tc>
        <w:tc>
          <w:tcPr>
            <w:tcW w:w="5626" w:type="dxa"/>
            <w:gridSpan w:val="2"/>
          </w:tcPr>
          <w:p w14:paraId="250AA886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Indian Evidence Act, 1872</w:t>
            </w:r>
          </w:p>
        </w:tc>
        <w:tc>
          <w:tcPr>
            <w:tcW w:w="1143" w:type="dxa"/>
          </w:tcPr>
          <w:p w14:paraId="24EFD434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14FF26FD" w14:textId="77777777" w:rsidTr="00A767A9">
        <w:trPr>
          <w:trHeight w:val="281"/>
        </w:trPr>
        <w:tc>
          <w:tcPr>
            <w:tcW w:w="629" w:type="dxa"/>
          </w:tcPr>
          <w:p w14:paraId="3B7EDA60" w14:textId="77777777" w:rsidR="00A767A9" w:rsidRDefault="00A767A9" w:rsidP="00A767A9">
            <w:pPr>
              <w:jc w:val="both"/>
            </w:pPr>
            <w:r>
              <w:t>9</w:t>
            </w:r>
          </w:p>
        </w:tc>
        <w:tc>
          <w:tcPr>
            <w:tcW w:w="5626" w:type="dxa"/>
            <w:gridSpan w:val="2"/>
          </w:tcPr>
          <w:p w14:paraId="0C8C7756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Lunacy Act.</w:t>
            </w:r>
          </w:p>
        </w:tc>
        <w:tc>
          <w:tcPr>
            <w:tcW w:w="1143" w:type="dxa"/>
          </w:tcPr>
          <w:p w14:paraId="03CAC549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22E3D9E2" w14:textId="77777777" w:rsidTr="00A767A9">
        <w:trPr>
          <w:trHeight w:val="281"/>
        </w:trPr>
        <w:tc>
          <w:tcPr>
            <w:tcW w:w="629" w:type="dxa"/>
          </w:tcPr>
          <w:p w14:paraId="1B87647F" w14:textId="77777777" w:rsidR="00A767A9" w:rsidRDefault="00A767A9" w:rsidP="00A767A9">
            <w:pPr>
              <w:jc w:val="both"/>
            </w:pPr>
            <w:r>
              <w:t>10</w:t>
            </w:r>
          </w:p>
        </w:tc>
        <w:tc>
          <w:tcPr>
            <w:tcW w:w="5626" w:type="dxa"/>
            <w:gridSpan w:val="2"/>
          </w:tcPr>
          <w:p w14:paraId="34271289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proofErr w:type="spellStart"/>
            <w:r w:rsidRPr="0003664E">
              <w:rPr>
                <w:sz w:val="21"/>
                <w:szCs w:val="21"/>
              </w:rPr>
              <w:t>Borstal</w:t>
            </w:r>
            <w:proofErr w:type="spellEnd"/>
            <w:r w:rsidRPr="0003664E">
              <w:rPr>
                <w:sz w:val="21"/>
                <w:szCs w:val="21"/>
              </w:rPr>
              <w:t xml:space="preserve"> School Act.</w:t>
            </w:r>
          </w:p>
        </w:tc>
        <w:tc>
          <w:tcPr>
            <w:tcW w:w="1143" w:type="dxa"/>
          </w:tcPr>
          <w:p w14:paraId="59FEE6A9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790D6499" w14:textId="77777777" w:rsidTr="00A767A9">
        <w:trPr>
          <w:trHeight w:val="281"/>
        </w:trPr>
        <w:tc>
          <w:tcPr>
            <w:tcW w:w="629" w:type="dxa"/>
          </w:tcPr>
          <w:p w14:paraId="1A2A6994" w14:textId="77777777" w:rsidR="00A767A9" w:rsidRDefault="00A767A9" w:rsidP="00A767A9">
            <w:pPr>
              <w:jc w:val="both"/>
            </w:pPr>
            <w:r>
              <w:t>11</w:t>
            </w:r>
          </w:p>
        </w:tc>
        <w:tc>
          <w:tcPr>
            <w:tcW w:w="5626" w:type="dxa"/>
            <w:gridSpan w:val="2"/>
          </w:tcPr>
          <w:p w14:paraId="68210843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The Prohibition of Child Marriage Act, 2006</w:t>
            </w:r>
          </w:p>
        </w:tc>
        <w:tc>
          <w:tcPr>
            <w:tcW w:w="1143" w:type="dxa"/>
          </w:tcPr>
          <w:p w14:paraId="5646E6B4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3BCBB25D" w14:textId="77777777" w:rsidTr="00A767A9">
        <w:trPr>
          <w:trHeight w:val="281"/>
        </w:trPr>
        <w:tc>
          <w:tcPr>
            <w:tcW w:w="629" w:type="dxa"/>
          </w:tcPr>
          <w:p w14:paraId="11D9404A" w14:textId="77777777" w:rsidR="00A767A9" w:rsidRDefault="00A767A9" w:rsidP="00A767A9">
            <w:pPr>
              <w:jc w:val="both"/>
            </w:pPr>
            <w:r>
              <w:t>12</w:t>
            </w:r>
          </w:p>
        </w:tc>
        <w:tc>
          <w:tcPr>
            <w:tcW w:w="5626" w:type="dxa"/>
            <w:gridSpan w:val="2"/>
          </w:tcPr>
          <w:p w14:paraId="5684105A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Public Health Act.</w:t>
            </w:r>
          </w:p>
        </w:tc>
        <w:tc>
          <w:tcPr>
            <w:tcW w:w="1143" w:type="dxa"/>
          </w:tcPr>
          <w:p w14:paraId="237432C0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0F6AD797" w14:textId="77777777" w:rsidTr="00A767A9">
        <w:trPr>
          <w:trHeight w:val="281"/>
        </w:trPr>
        <w:tc>
          <w:tcPr>
            <w:tcW w:w="629" w:type="dxa"/>
          </w:tcPr>
          <w:p w14:paraId="10865F9F" w14:textId="77777777" w:rsidR="00A767A9" w:rsidRDefault="00A767A9" w:rsidP="00A767A9">
            <w:pPr>
              <w:jc w:val="both"/>
            </w:pPr>
            <w:r>
              <w:t>13</w:t>
            </w:r>
          </w:p>
        </w:tc>
        <w:tc>
          <w:tcPr>
            <w:tcW w:w="5626" w:type="dxa"/>
            <w:gridSpan w:val="2"/>
          </w:tcPr>
          <w:p w14:paraId="0E0F1555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Injuries Act.</w:t>
            </w:r>
          </w:p>
        </w:tc>
        <w:tc>
          <w:tcPr>
            <w:tcW w:w="1143" w:type="dxa"/>
          </w:tcPr>
          <w:p w14:paraId="73B204B0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5C98FF43" w14:textId="77777777" w:rsidTr="00A767A9">
        <w:trPr>
          <w:trHeight w:val="281"/>
        </w:trPr>
        <w:tc>
          <w:tcPr>
            <w:tcW w:w="629" w:type="dxa"/>
          </w:tcPr>
          <w:p w14:paraId="10DD74E1" w14:textId="77777777" w:rsidR="00A767A9" w:rsidRDefault="00A767A9" w:rsidP="00A767A9">
            <w:pPr>
              <w:jc w:val="both"/>
            </w:pPr>
            <w:r>
              <w:t>14</w:t>
            </w:r>
          </w:p>
        </w:tc>
        <w:tc>
          <w:tcPr>
            <w:tcW w:w="5626" w:type="dxa"/>
            <w:gridSpan w:val="2"/>
          </w:tcPr>
          <w:p w14:paraId="1AD997FC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The Drugs and Magic Remedies (Objectionable Advertisements </w:t>
            </w:r>
          </w:p>
        </w:tc>
        <w:tc>
          <w:tcPr>
            <w:tcW w:w="1143" w:type="dxa"/>
          </w:tcPr>
          <w:p w14:paraId="28A85386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0B7D86B1" w14:textId="77777777" w:rsidTr="00A767A9">
        <w:trPr>
          <w:trHeight w:val="560"/>
        </w:trPr>
        <w:tc>
          <w:tcPr>
            <w:tcW w:w="629" w:type="dxa"/>
            <w:tcBorders>
              <w:right w:val="single" w:sz="4" w:space="0" w:color="auto"/>
            </w:tcBorders>
          </w:tcPr>
          <w:p w14:paraId="7485A765" w14:textId="77777777" w:rsidR="00A767A9" w:rsidRDefault="00A767A9" w:rsidP="00A767A9">
            <w:pPr>
              <w:jc w:val="both"/>
            </w:pPr>
            <w:r>
              <w:t>15</w:t>
            </w:r>
          </w:p>
        </w:tc>
        <w:tc>
          <w:tcPr>
            <w:tcW w:w="5626" w:type="dxa"/>
            <w:gridSpan w:val="2"/>
            <w:tcBorders>
              <w:left w:val="single" w:sz="4" w:space="0" w:color="auto"/>
            </w:tcBorders>
          </w:tcPr>
          <w:p w14:paraId="4673C9C6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Homoeopathic Practitioners (Professional Conduct, Etiquette and Code of Ethics) Regulation, 1883.</w:t>
            </w:r>
          </w:p>
        </w:tc>
        <w:tc>
          <w:tcPr>
            <w:tcW w:w="1143" w:type="dxa"/>
          </w:tcPr>
          <w:p w14:paraId="631082F9" w14:textId="77777777" w:rsidR="00A767A9" w:rsidRPr="0003664E" w:rsidRDefault="00A767A9" w:rsidP="00A767A9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01</w:t>
            </w:r>
          </w:p>
        </w:tc>
      </w:tr>
      <w:tr w:rsidR="00A767A9" w14:paraId="26EFEB31" w14:textId="77777777" w:rsidTr="00A767A9">
        <w:trPr>
          <w:trHeight w:val="264"/>
        </w:trPr>
        <w:tc>
          <w:tcPr>
            <w:tcW w:w="629" w:type="dxa"/>
            <w:tcBorders>
              <w:right w:val="single" w:sz="4" w:space="0" w:color="auto"/>
            </w:tcBorders>
          </w:tcPr>
          <w:p w14:paraId="69A4EDEB" w14:textId="77777777" w:rsidR="00A767A9" w:rsidRDefault="00A767A9" w:rsidP="00A767A9">
            <w:pPr>
              <w:jc w:val="both"/>
            </w:pPr>
            <w:r>
              <w:t>16</w:t>
            </w:r>
          </w:p>
        </w:tc>
        <w:tc>
          <w:tcPr>
            <w:tcW w:w="5626" w:type="dxa"/>
            <w:gridSpan w:val="2"/>
            <w:tcBorders>
              <w:left w:val="single" w:sz="4" w:space="0" w:color="auto"/>
            </w:tcBorders>
          </w:tcPr>
          <w:p w14:paraId="7748445B" w14:textId="77777777" w:rsidR="00A767A9" w:rsidRDefault="00A767A9" w:rsidP="000C538F">
            <w:pPr>
              <w:jc w:val="both"/>
            </w:pPr>
            <w:r>
              <w:t xml:space="preserve">Number of Additional items available </w:t>
            </w:r>
          </w:p>
        </w:tc>
        <w:tc>
          <w:tcPr>
            <w:tcW w:w="1143" w:type="dxa"/>
          </w:tcPr>
          <w:p w14:paraId="2A735E28" w14:textId="77777777" w:rsidR="00A767A9" w:rsidRDefault="00A767A9" w:rsidP="00A767A9">
            <w:pPr>
              <w:jc w:val="both"/>
            </w:pPr>
            <w:r>
              <w:t>05</w:t>
            </w:r>
          </w:p>
        </w:tc>
      </w:tr>
      <w:tr w:rsidR="00A767A9" w14:paraId="3E8AE7FB" w14:textId="77777777" w:rsidTr="00A767A9">
        <w:trPr>
          <w:trHeight w:val="260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5D1E754A" w14:textId="77777777" w:rsidR="00A767A9" w:rsidRDefault="00A767A9" w:rsidP="00A767A9">
            <w:pPr>
              <w:jc w:val="both"/>
            </w:pPr>
            <w:r>
              <w:t>17</w:t>
            </w:r>
          </w:p>
          <w:p w14:paraId="74868473" w14:textId="77777777" w:rsidR="00A767A9" w:rsidRDefault="00A767A9" w:rsidP="00A767A9">
            <w:pPr>
              <w:jc w:val="both"/>
            </w:pPr>
          </w:p>
        </w:tc>
        <w:tc>
          <w:tcPr>
            <w:tcW w:w="5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94378C" w14:textId="77777777" w:rsidR="00A767A9" w:rsidRDefault="00A767A9" w:rsidP="000C538F">
            <w:pPr>
              <w:jc w:val="both"/>
            </w:pPr>
            <w:r>
              <w:t xml:space="preserve">Total number of Charts </w:t>
            </w:r>
          </w:p>
          <w:p w14:paraId="3C23D4CB" w14:textId="77777777" w:rsidR="00A767A9" w:rsidRDefault="00A767A9" w:rsidP="00A767A9">
            <w:pPr>
              <w:jc w:val="both"/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45A74EE8" w14:textId="4F77800B" w:rsidR="00A767A9" w:rsidRDefault="00A767A9" w:rsidP="00A767A9">
            <w:pPr>
              <w:jc w:val="both"/>
            </w:pPr>
            <w:r>
              <w:t>1</w:t>
            </w:r>
            <w:r w:rsidR="00AF69A3">
              <w:t>7</w:t>
            </w:r>
          </w:p>
        </w:tc>
      </w:tr>
    </w:tbl>
    <w:p w14:paraId="71F26FE2" w14:textId="77777777" w:rsidR="005366C7" w:rsidRDefault="00A767A9" w:rsidP="00A767A9">
      <w:pPr>
        <w:ind w:left="1440"/>
      </w:pPr>
      <w:r w:rsidRPr="0003664E">
        <w:rPr>
          <w:b/>
        </w:rPr>
        <w:t xml:space="preserve"> DEPARTMENT OF FORENSIC MEDICINE &amp; TOXICOLOGY</w:t>
      </w:r>
    </w:p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AA5"/>
    <w:rsid w:val="000C538F"/>
    <w:rsid w:val="000E4D32"/>
    <w:rsid w:val="002634DA"/>
    <w:rsid w:val="002A6025"/>
    <w:rsid w:val="00473DEB"/>
    <w:rsid w:val="005366C7"/>
    <w:rsid w:val="008D6D0D"/>
    <w:rsid w:val="00A767A9"/>
    <w:rsid w:val="00AF69A3"/>
    <w:rsid w:val="00F1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776F"/>
  <w15:docId w15:val="{5EE0975C-482F-44C1-BADA-651BE4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AA5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A5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7</cp:revision>
  <cp:lastPrinted>2019-02-27T10:28:00Z</cp:lastPrinted>
  <dcterms:created xsi:type="dcterms:W3CDTF">2015-12-18T11:45:00Z</dcterms:created>
  <dcterms:modified xsi:type="dcterms:W3CDTF">2019-03-15T10:03:00Z</dcterms:modified>
</cp:coreProperties>
</file>